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4099B"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D4099B" w:rsidRDefault="00D4099B" w:rsidP="00D4099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Директор  МАУК                «Кармаскалинская ЦКС»</w:t>
      </w:r>
    </w:p>
    <w:p w:rsidR="00D4099B" w:rsidRDefault="00D4099B" w:rsidP="00D4099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</w:t>
      </w:r>
    </w:p>
    <w:p w:rsidR="00D4099B" w:rsidRPr="00D4099B" w:rsidRDefault="00D4099B" w:rsidP="00D4099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Исхаков З.З.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4099B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D4099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4099B">
        <w:rPr>
          <w:rFonts w:ascii="Times New Roman" w:hAnsi="Times New Roman" w:cs="Times New Roman"/>
          <w:b/>
          <w:sz w:val="24"/>
          <w:szCs w:val="24"/>
        </w:rPr>
        <w:t xml:space="preserve">о любительских объединениях (клубах по интересам) </w:t>
      </w:r>
      <w:r>
        <w:rPr>
          <w:rFonts w:ascii="Times New Roman" w:hAnsi="Times New Roman" w:cs="Times New Roman"/>
          <w:b/>
          <w:sz w:val="24"/>
          <w:szCs w:val="24"/>
        </w:rPr>
        <w:t>МАУК «Кармаскалинская ЦКС»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9B" w:rsidRPr="00D4099B" w:rsidRDefault="00D20C88" w:rsidP="00D4099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4099B" w:rsidRPr="00D4099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9B" w:rsidRPr="00D4099B" w:rsidRDefault="00D4099B" w:rsidP="00D4099B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любительских объединений 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культурно – досугового учреждения </w:t>
      </w:r>
      <w:r>
        <w:rPr>
          <w:rFonts w:ascii="Times New Roman" w:hAnsi="Times New Roman" w:cs="Times New Roman"/>
          <w:sz w:val="24"/>
          <w:szCs w:val="24"/>
        </w:rPr>
        <w:t>МАУК «Кармаскалинская ЦКС»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1.2. Любительским объединением (клубом по интересам) является организационная форма общественной самодеятельности населения, создаваемая на основе добровольности, общих творческих интересов и индивидуального членства участников с целью удовлетворения многообразных духовных запросов и интересов людей в сфере свободного времени.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1.3. Объединения могут быть следующих типов: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1.3.1. Объединения, осуществляющие свою деятельность за счёт имеющихся на эти цели средств культурно-досугового учреждения.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1.3.2. Объединения, осуществляющие свою деятельность по принципу частичной самоокупаемости с использованием средств участников объединения, а также за счёт имеющихся на эти цели средств культурно-досугового учреждения.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1.4. Объединения (клубы по интересам) создаются, реорганизуются и ликвидируются по решению администрации культурно – досугового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МАУК «Кармаскалинская ЦКС». </w:t>
      </w:r>
      <w:r w:rsidRPr="00D4099B">
        <w:rPr>
          <w:rFonts w:ascii="Times New Roman" w:hAnsi="Times New Roman" w:cs="Times New Roman"/>
          <w:sz w:val="24"/>
          <w:szCs w:val="24"/>
        </w:rPr>
        <w:t>Вся деятельность в объединениях осуществляется в свободное от работы (учёбы) время.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1.5. Объединения в рамках своей деятельности: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способствуют организации содержательного досуга людей, развитию их общественно-политической и социальной активности, новаторских идей и поисков, утверждению здорового образа жизни;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участвуют в пропаганде научно-технических знаний, достижений отечественной и мировой культуры, литературы, искусства (в зависимости от вида любительской деятельности);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прививают участникам навыки самоуправления, приобщают их к общественной деятельности, самообразованию, исследовательской работе, содействуют формированию у них высоких моральных качеств и эстетического вкуса, развивают организаторские и творческие способности, участвуют в культурно-массовой работе среди населения, проводимой культурно-досуговым учреждением.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9B" w:rsidRPr="00D4099B" w:rsidRDefault="00D20C88" w:rsidP="00D4099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4099B" w:rsidRPr="00D4099B">
        <w:rPr>
          <w:rFonts w:ascii="Times New Roman" w:hAnsi="Times New Roman" w:cs="Times New Roman"/>
          <w:b/>
          <w:sz w:val="24"/>
          <w:szCs w:val="24"/>
        </w:rPr>
        <w:t xml:space="preserve">2. Руководство и </w:t>
      </w:r>
      <w:proofErr w:type="gramStart"/>
      <w:r w:rsidR="00D4099B" w:rsidRPr="00D4099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D4099B" w:rsidRPr="00D4099B">
        <w:rPr>
          <w:rFonts w:ascii="Times New Roman" w:hAnsi="Times New Roman" w:cs="Times New Roman"/>
          <w:b/>
          <w:sz w:val="24"/>
          <w:szCs w:val="24"/>
        </w:rPr>
        <w:t xml:space="preserve"> деятельностью объединений.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2.1. Общее руководство и контроль за деятельностью объединения осуществляет руководитель культурно-досугового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40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099B">
        <w:rPr>
          <w:rFonts w:ascii="Times New Roman" w:hAnsi="Times New Roman" w:cs="Times New Roman"/>
          <w:sz w:val="24"/>
          <w:szCs w:val="24"/>
        </w:rPr>
        <w:t>Для обеспечения деятельности любительского объединения руководитель учреждения создаёт необходимые условия для занятий и проведения массовых мероприятий объединения, утверждает планы работы, программы, сметы доходов и расходов.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2.2. Непосредственное руководство любительским объединением (клубом по интересам) осуществляет руководитель любительского объединения (клуба по интересам).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lastRenderedPageBreak/>
        <w:t xml:space="preserve">     2.3. Ответственность за содержание деятельности объединения несут: администрация культурно - досугового учреждения (</w:t>
      </w:r>
      <w:r>
        <w:rPr>
          <w:rFonts w:ascii="Times New Roman" w:hAnsi="Times New Roman" w:cs="Times New Roman"/>
          <w:sz w:val="24"/>
          <w:szCs w:val="24"/>
        </w:rPr>
        <w:t>МАУК «Кармаскалинская ЦКС»</w:t>
      </w:r>
      <w:r w:rsidRPr="00D4099B">
        <w:rPr>
          <w:rFonts w:ascii="Times New Roman" w:hAnsi="Times New Roman" w:cs="Times New Roman"/>
          <w:sz w:val="24"/>
          <w:szCs w:val="24"/>
        </w:rPr>
        <w:t>) и руководитель объединения.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9B">
        <w:rPr>
          <w:rFonts w:ascii="Times New Roman" w:hAnsi="Times New Roman" w:cs="Times New Roman"/>
          <w:b/>
          <w:sz w:val="24"/>
          <w:szCs w:val="24"/>
        </w:rPr>
        <w:t>3. Организация деятельности любительских объединений (клубов по интересам)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3.1.  Деятельность объединений может осуществляться по следующим основным видам: познавательная, пропагандистская, учебная, поисково-исследовательская, художественно-творческая, спортивно-оздоровительная.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3.2. По направлениям деятельности объединения могут быть: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99B">
        <w:rPr>
          <w:rFonts w:ascii="Times New Roman" w:hAnsi="Times New Roman" w:cs="Times New Roman"/>
          <w:sz w:val="24"/>
          <w:szCs w:val="24"/>
        </w:rPr>
        <w:t>- общественно-политические (боевых и трудовых традиций, военно-патриотического воспитания, интернациональной дружбы и т.п.);</w:t>
      </w:r>
      <w:proofErr w:type="gramEnd"/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производственно-технические (технического творчества, моделирования, конструирования, компьютерной техники и т.п.);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естественнонаучные (любителей астрономии, путешествий, садоводов, цветоводов, собаководов и т.д.);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99B">
        <w:rPr>
          <w:rFonts w:ascii="Times New Roman" w:hAnsi="Times New Roman" w:cs="Times New Roman"/>
          <w:sz w:val="24"/>
          <w:szCs w:val="24"/>
        </w:rPr>
        <w:t>- художественные (любителей музыки, театра, литературы, кино, изобразительного искусства, песни, танца, фотоискусства, декоративно-прикладного искусства и т.п.);</w:t>
      </w:r>
      <w:proofErr w:type="gramEnd"/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физкультурно-оздоровительные (клубы закаливания, любителей бега, аэробики и т.п.);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099B">
        <w:rPr>
          <w:rFonts w:ascii="Times New Roman" w:hAnsi="Times New Roman" w:cs="Times New Roman"/>
          <w:sz w:val="24"/>
          <w:szCs w:val="24"/>
        </w:rPr>
        <w:t>коллекционно-собирательские</w:t>
      </w:r>
      <w:proofErr w:type="spellEnd"/>
      <w:r w:rsidRPr="00D4099B">
        <w:rPr>
          <w:rFonts w:ascii="Times New Roman" w:hAnsi="Times New Roman" w:cs="Times New Roman"/>
          <w:sz w:val="24"/>
          <w:szCs w:val="24"/>
        </w:rPr>
        <w:t xml:space="preserve"> (филателистов, филофонистов, нумизматов, фалеристов и т.п.).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4099B">
        <w:rPr>
          <w:rFonts w:ascii="Times New Roman" w:hAnsi="Times New Roman" w:cs="Times New Roman"/>
          <w:sz w:val="24"/>
          <w:szCs w:val="24"/>
        </w:rPr>
        <w:t>Могут, также, создаваться клубы ветеранов войны и труда, подростков, молодёжи, женщин, знакомства, молодых специалистов, творческой интеллигенции, семейного отдыха, домоводства и т.п.</w:t>
      </w:r>
      <w:proofErr w:type="gramEnd"/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3.3.  Деятельность в объединениях должна предусматривать: проведение занятий, репетиций, выступлений на культурно – массовых мероприятиях; мероприятия по созданию в объединении доброжелательной, творческой атмосферы; добросовестное выполнение участниками объединения поручений, воспитание бережного отношения к имуществу учреждения; проведение не реже одного раза в квартал общего собрания участников объединения с подведением итогов творческой работы; </w:t>
      </w:r>
      <w:proofErr w:type="gramStart"/>
      <w:r w:rsidRPr="00D4099B">
        <w:rPr>
          <w:rFonts w:ascii="Times New Roman" w:hAnsi="Times New Roman" w:cs="Times New Roman"/>
          <w:sz w:val="24"/>
          <w:szCs w:val="24"/>
        </w:rPr>
        <w:t>накопление методических материалов, а также материалов, отражающих историю развития объединения (планы, отчеты, альбомы, программы, афиши, рекламы, буклеты и т.д.).</w:t>
      </w:r>
      <w:proofErr w:type="gramEnd"/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3.4. Занятия (либо мероприятия) во всех объединениях проводятся не менее 3-х учебных часов в неделю для детей и подростков и 4-х учебных часов в неделю для взрослых (учебный час – 45 мин.).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Для штатных руководителей клубных объединений предусматривается 8-ми часовой рабочий день (40-часовая рабочая неделя), согласно ТК РФ.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Численность и наполняемость любительских объединений определяется руководителем культурно – досугового учреждения (</w:t>
      </w:r>
      <w:r>
        <w:rPr>
          <w:rFonts w:ascii="Times New Roman" w:hAnsi="Times New Roman" w:cs="Times New Roman"/>
          <w:sz w:val="24"/>
          <w:szCs w:val="24"/>
        </w:rPr>
        <w:t xml:space="preserve">МАУК «Кармаскалинская ЦКС») </w:t>
      </w:r>
      <w:r w:rsidRPr="00D4099B">
        <w:rPr>
          <w:rFonts w:ascii="Times New Roman" w:hAnsi="Times New Roman" w:cs="Times New Roman"/>
          <w:sz w:val="24"/>
          <w:szCs w:val="24"/>
        </w:rPr>
        <w:t>в соответствии с группой по оплате труда руководителей и специалистов.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3.5. Члены объединения имеют право: принимать участие во всех видах его деятельности; пользоваться в установленном порядке имуществом объединения.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Члены объединения обязаны: активно участвовать в его работе, соблюдать правила внутреннего распорядка, утверждённые организацией – учредителем.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Объединения и их члены могут поощряться в порядке, установленном для поощрения коллективов и участников самодеятельного творчества.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3.6. В своей деятельности объединения руководствуются: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действующим законодательством Российской Федерации;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Уставом культурно – досугового учреждения (</w:t>
      </w:r>
      <w:r>
        <w:rPr>
          <w:rFonts w:ascii="Times New Roman" w:hAnsi="Times New Roman" w:cs="Times New Roman"/>
          <w:sz w:val="24"/>
          <w:szCs w:val="24"/>
        </w:rPr>
        <w:t>МАУК «Кармаскалинская ЦКС»</w:t>
      </w:r>
      <w:r w:rsidRPr="00D4099B">
        <w:rPr>
          <w:rFonts w:ascii="Times New Roman" w:hAnsi="Times New Roman" w:cs="Times New Roman"/>
          <w:sz w:val="24"/>
          <w:szCs w:val="24"/>
        </w:rPr>
        <w:t>);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Договором с руководителем культурно-досугового учреждения;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- Положением о любительском объединении (клубах по интересам).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lastRenderedPageBreak/>
        <w:t>3.7. Положение о конкретном любительском объединении разрабатывается на основании Устава культурно – досугового учреждения и утверждается руководителем учреждения, на базе которого создается и действует данное любительское объединение (клуб по интересам).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3.8. Руководитель клуба по интересам: составляет планы и отчёты организационно-творческой и учебно-воспитательной работы, которые представляются руководителю клубного учреждения на утверждение; обеспечивает выполнение этих планов, участие членов объединения в культурно-массовых мероприятиях культурно-досугового учреждения (</w:t>
      </w:r>
      <w:r>
        <w:rPr>
          <w:rFonts w:ascii="Times New Roman" w:hAnsi="Times New Roman" w:cs="Times New Roman"/>
          <w:sz w:val="24"/>
          <w:szCs w:val="24"/>
        </w:rPr>
        <w:t>МАУК «Кармаскалинская ЦКС»</w:t>
      </w:r>
      <w:r w:rsidRPr="00D4099B">
        <w:rPr>
          <w:rFonts w:ascii="Times New Roman" w:hAnsi="Times New Roman" w:cs="Times New Roman"/>
          <w:sz w:val="24"/>
          <w:szCs w:val="24"/>
        </w:rPr>
        <w:t>); содействует созданию в коллективе творческой атмосферы, обеспечению общественного порядка при проведении мероприятий объединения.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3.9. Порядок ведения документации о работе по каждому любительскому объединению, условия членства (участия) в объединении, права и обязанности его членов (участников) определяются его Положением.</w:t>
      </w: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>3.10. Творческую и организационную помощь объединениям оказывает специалист методического кабинета культурно – досугового учреждения.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9B" w:rsidRPr="00D4099B" w:rsidRDefault="00D4099B" w:rsidP="00D4099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9B">
        <w:rPr>
          <w:rFonts w:ascii="Times New Roman" w:hAnsi="Times New Roman" w:cs="Times New Roman"/>
          <w:b/>
          <w:sz w:val="24"/>
          <w:szCs w:val="24"/>
        </w:rPr>
        <w:t>4. Материальная и финансовая база любительских объединений (клубов по интересам).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4.1. Помещения для работы объединений предоставляются культурно - </w:t>
      </w:r>
      <w:proofErr w:type="spellStart"/>
      <w:r w:rsidRPr="00D4099B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D409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20C88">
        <w:rPr>
          <w:rFonts w:ascii="Times New Roman" w:hAnsi="Times New Roman" w:cs="Times New Roman"/>
          <w:sz w:val="24"/>
          <w:szCs w:val="24"/>
        </w:rPr>
        <w:t>ями,</w:t>
      </w:r>
      <w:r w:rsidRPr="00D4099B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20C88">
        <w:rPr>
          <w:rFonts w:ascii="Times New Roman" w:hAnsi="Times New Roman" w:cs="Times New Roman"/>
          <w:sz w:val="24"/>
          <w:szCs w:val="24"/>
        </w:rPr>
        <w:t xml:space="preserve">ые </w:t>
      </w:r>
      <w:r w:rsidRPr="00D4099B">
        <w:rPr>
          <w:rFonts w:ascii="Times New Roman" w:hAnsi="Times New Roman" w:cs="Times New Roman"/>
          <w:sz w:val="24"/>
          <w:szCs w:val="24"/>
        </w:rPr>
        <w:t>обеспечива</w:t>
      </w:r>
      <w:r w:rsidR="00D20C88">
        <w:rPr>
          <w:rFonts w:ascii="Times New Roman" w:hAnsi="Times New Roman" w:cs="Times New Roman"/>
          <w:sz w:val="24"/>
          <w:szCs w:val="24"/>
        </w:rPr>
        <w:t>ю</w:t>
      </w:r>
      <w:r w:rsidRPr="00D4099B">
        <w:rPr>
          <w:rFonts w:ascii="Times New Roman" w:hAnsi="Times New Roman" w:cs="Times New Roman"/>
          <w:sz w:val="24"/>
          <w:szCs w:val="24"/>
        </w:rPr>
        <w:t>т их необходимым оборудованием, инвентарём и материалами в установленном порядке. Объединения, осуществляющие свою деятельность по принципу частичной самоокупаемости, могут приобретать необходимые для их деятельности товары за счет средств, получаемых от доходов от деятельности объединений, а также средств учреждения.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4.2. В качестве базы деятельности объединений используются помещения культурно – досугового учреждения. При этом объединения несут ответственность за сохранность предоставленных в его использование материальных ценностей, соблюдение установленного порядка и режима работы.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4.3. Платные мероприятия могут проводиться для объединений в соответствии с Уставом культурно – досугового учреждения и утверждённой сметой доходов и расходов по средствам, полученным от предпринимательской, приносящей доход деятельности.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Средства от объединений, существующих на платной основе, согласно Договора руководителя объединения с руководителем культурно – досугового учреждения, поступают на текущий (расчётный) счёт учреждения</w:t>
      </w:r>
      <w:proofErr w:type="gramStart"/>
      <w:r w:rsidRPr="00D4099B">
        <w:rPr>
          <w:rFonts w:ascii="Times New Roman" w:hAnsi="Times New Roman" w:cs="Times New Roman"/>
          <w:sz w:val="24"/>
          <w:szCs w:val="24"/>
        </w:rPr>
        <w:t xml:space="preserve"> </w:t>
      </w:r>
      <w:r w:rsidR="00D20C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4.4. Руководители объединений на платной основе, осуществляют свою деятельность по Договору на оказание возмездных услуг.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4.5. Для подготовки и проведения мероприятий могут приглашаться деятели культуры и искусства, консультанты, лекторы по различным отраслям знаний, художники и другие специалисты.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4.6. Работа объединения учитывается в журнале учёта, где указываются сведения о членах, содержании и посещаемости занятий, деятельности участников объединения.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4.7. Объединения культурно – досугового учреждения могут принимать заказы от предприятий и организаций на выполнение ими, в соответствии с направлением их деятельности, исследовательских, научно-технических, реставрационных, художественно-оформительских и иных работ.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99B">
        <w:rPr>
          <w:rFonts w:ascii="Times New Roman" w:hAnsi="Times New Roman" w:cs="Times New Roman"/>
          <w:sz w:val="24"/>
          <w:szCs w:val="24"/>
        </w:rPr>
        <w:t xml:space="preserve">     4.8. Объединения могут реализовать изделия, изготовляемые участниками, на комиссионных началах, по ценам, определяемым по соглашению сторон.</w:t>
      </w: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9B" w:rsidRPr="00D4099B" w:rsidRDefault="00D4099B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DC8" w:rsidRPr="00D4099B" w:rsidRDefault="002B2DC8" w:rsidP="00D40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2DC8" w:rsidRPr="00D4099B" w:rsidSect="00592D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4FA"/>
    <w:multiLevelType w:val="multilevel"/>
    <w:tmpl w:val="34A885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99B"/>
    <w:rsid w:val="002B2DC8"/>
    <w:rsid w:val="00D20C88"/>
    <w:rsid w:val="00D4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2</cp:revision>
  <dcterms:created xsi:type="dcterms:W3CDTF">2015-04-01T12:57:00Z</dcterms:created>
  <dcterms:modified xsi:type="dcterms:W3CDTF">2015-04-01T13:16:00Z</dcterms:modified>
</cp:coreProperties>
</file>