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5" w:rsidRDefault="00E37985" w:rsidP="007D6FF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Информация</w:t>
      </w:r>
      <w:r w:rsidR="007D6FF4">
        <w:rPr>
          <w:b/>
          <w:bCs/>
        </w:rPr>
        <w:t xml:space="preserve"> отдела культуры</w:t>
      </w:r>
    </w:p>
    <w:p w:rsidR="000D6A7D" w:rsidRDefault="00E37985" w:rsidP="007D6F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ходе выполнения </w:t>
      </w:r>
      <w:r w:rsidR="009D7730">
        <w:rPr>
          <w:b/>
          <w:bCs/>
        </w:rPr>
        <w:t>«</w:t>
      </w:r>
      <w:r>
        <w:rPr>
          <w:b/>
          <w:bCs/>
        </w:rPr>
        <w:t xml:space="preserve">Комплексного плана противодействия идеологии терроризма в Республике Башкортостан на 2013 - 2018 годы»  за </w:t>
      </w:r>
      <w:r w:rsidR="004E1B3D">
        <w:rPr>
          <w:b/>
          <w:bCs/>
        </w:rPr>
        <w:t>первое</w:t>
      </w:r>
      <w:r>
        <w:rPr>
          <w:b/>
          <w:bCs/>
        </w:rPr>
        <w:t xml:space="preserve"> полугодие 201</w:t>
      </w:r>
      <w:r w:rsidR="004E1B3D">
        <w:rPr>
          <w:b/>
          <w:bCs/>
        </w:rPr>
        <w:t xml:space="preserve">6 </w:t>
      </w:r>
      <w:r>
        <w:rPr>
          <w:b/>
          <w:bCs/>
        </w:rPr>
        <w:t>года</w:t>
      </w:r>
    </w:p>
    <w:p w:rsidR="007D6FF4" w:rsidRDefault="007D6FF4" w:rsidP="007D6FF4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767"/>
        <w:gridCol w:w="3027"/>
        <w:gridCol w:w="9226"/>
        <w:gridCol w:w="1766"/>
      </w:tblGrid>
      <w:tr w:rsidR="00B30D8D" w:rsidTr="000E5B97">
        <w:tc>
          <w:tcPr>
            <w:tcW w:w="767" w:type="dxa"/>
          </w:tcPr>
          <w:p w:rsidR="000D6A7D" w:rsidRPr="007D6FF4" w:rsidRDefault="007D6FF4" w:rsidP="007D6F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D6FF4">
              <w:rPr>
                <w:b/>
              </w:rPr>
              <w:t>№/№</w:t>
            </w:r>
          </w:p>
        </w:tc>
        <w:tc>
          <w:tcPr>
            <w:tcW w:w="3027" w:type="dxa"/>
          </w:tcPr>
          <w:p w:rsidR="000D6A7D" w:rsidRPr="007D6FF4" w:rsidRDefault="007D6FF4" w:rsidP="007D6FF4">
            <w:pPr>
              <w:pStyle w:val="a3"/>
              <w:rPr>
                <w:b/>
              </w:rPr>
            </w:pPr>
            <w:r w:rsidRPr="007D6FF4">
              <w:rPr>
                <w:b/>
              </w:rPr>
              <w:t>Наименование мероприятий программы</w:t>
            </w:r>
          </w:p>
        </w:tc>
        <w:tc>
          <w:tcPr>
            <w:tcW w:w="9226" w:type="dxa"/>
          </w:tcPr>
          <w:p w:rsidR="000D6A7D" w:rsidRPr="007D6FF4" w:rsidRDefault="007D6FF4" w:rsidP="007D6FF4">
            <w:pPr>
              <w:pStyle w:val="a3"/>
              <w:rPr>
                <w:b/>
              </w:rPr>
            </w:pPr>
            <w:r w:rsidRPr="007D6FF4">
              <w:rPr>
                <w:b/>
              </w:rPr>
              <w:t>Краткая информация о ходе реализации  мероприятий</w:t>
            </w:r>
          </w:p>
        </w:tc>
        <w:tc>
          <w:tcPr>
            <w:tcW w:w="1766" w:type="dxa"/>
          </w:tcPr>
          <w:p w:rsidR="000D6A7D" w:rsidRPr="007D6FF4" w:rsidRDefault="007D6FF4" w:rsidP="007D6FF4">
            <w:pPr>
              <w:pStyle w:val="a3"/>
              <w:tabs>
                <w:tab w:val="left" w:pos="195"/>
              </w:tabs>
              <w:rPr>
                <w:b/>
              </w:rPr>
            </w:pPr>
            <w:r w:rsidRPr="007D6FF4">
              <w:rPr>
                <w:b/>
              </w:rPr>
              <w:tab/>
              <w:t>примечания</w:t>
            </w:r>
          </w:p>
        </w:tc>
      </w:tr>
      <w:tr w:rsidR="00B30D8D" w:rsidTr="000E5B97">
        <w:tc>
          <w:tcPr>
            <w:tcW w:w="767" w:type="dxa"/>
          </w:tcPr>
          <w:p w:rsidR="00F9242A" w:rsidRDefault="00F9242A" w:rsidP="008908F3">
            <w:pPr>
              <w:pStyle w:val="a3"/>
              <w:jc w:val="center"/>
            </w:pPr>
            <w:r>
              <w:t>1.</w:t>
            </w:r>
            <w:r w:rsidR="006C1AEA">
              <w:t>5.</w:t>
            </w:r>
          </w:p>
        </w:tc>
        <w:tc>
          <w:tcPr>
            <w:tcW w:w="3027" w:type="dxa"/>
          </w:tcPr>
          <w:p w:rsidR="00F9242A" w:rsidRDefault="006C1AEA" w:rsidP="006C1AEA">
            <w:pPr>
              <w:pStyle w:val="a3"/>
              <w:spacing w:before="0" w:beforeAutospacing="0" w:after="0" w:afterAutospacing="0"/>
            </w:pPr>
            <w:r>
              <w:t xml:space="preserve">Организовать проведение кинофестивалей по антитеррористической тематике (в том числе включение соответствующих номинаций в </w:t>
            </w:r>
            <w:proofErr w:type="gramStart"/>
            <w:r>
              <w:t>действующие</w:t>
            </w:r>
            <w:proofErr w:type="gramEnd"/>
            <w:r>
              <w:t xml:space="preserve"> </w:t>
            </w:r>
            <w:proofErr w:type="spellStart"/>
            <w:r>
              <w:t>кинофорумы</w:t>
            </w:r>
            <w:proofErr w:type="spellEnd"/>
            <w:r>
              <w:t>).</w:t>
            </w:r>
          </w:p>
        </w:tc>
        <w:tc>
          <w:tcPr>
            <w:tcW w:w="9226" w:type="dxa"/>
          </w:tcPr>
          <w:p w:rsidR="00850038" w:rsidRDefault="003A759B" w:rsidP="00EF2AFE">
            <w:pPr>
              <w:pStyle w:val="a3"/>
            </w:pPr>
            <w:r>
              <w:t>-</w:t>
            </w:r>
            <w:r w:rsidR="00EF2AFE">
              <w:t xml:space="preserve"> </w:t>
            </w:r>
          </w:p>
        </w:tc>
        <w:tc>
          <w:tcPr>
            <w:tcW w:w="1766" w:type="dxa"/>
          </w:tcPr>
          <w:p w:rsidR="00F9242A" w:rsidRDefault="00F9242A" w:rsidP="00E37985">
            <w:pPr>
              <w:pStyle w:val="a3"/>
              <w:jc w:val="center"/>
            </w:pPr>
          </w:p>
        </w:tc>
      </w:tr>
      <w:tr w:rsidR="00B6064D" w:rsidTr="000E5B97">
        <w:tc>
          <w:tcPr>
            <w:tcW w:w="767" w:type="dxa"/>
          </w:tcPr>
          <w:p w:rsidR="00B6064D" w:rsidRDefault="006C1AEA" w:rsidP="008908F3">
            <w:pPr>
              <w:pStyle w:val="a3"/>
              <w:jc w:val="center"/>
            </w:pPr>
            <w:r>
              <w:t>1.6.</w:t>
            </w:r>
          </w:p>
        </w:tc>
        <w:tc>
          <w:tcPr>
            <w:tcW w:w="3027" w:type="dxa"/>
          </w:tcPr>
          <w:p w:rsidR="00B6064D" w:rsidRDefault="006C1AEA" w:rsidP="00CE4B12">
            <w:pPr>
              <w:pStyle w:val="a3"/>
              <w:spacing w:before="0" w:beforeAutospacing="0" w:after="0" w:afterAutospacing="0"/>
            </w:pPr>
            <w:r>
              <w:t xml:space="preserve">Задействовать систему кинопроката в распространении документальных и художественных фильмов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видеофильмов)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направленности).</w:t>
            </w:r>
          </w:p>
        </w:tc>
        <w:tc>
          <w:tcPr>
            <w:tcW w:w="9226" w:type="dxa"/>
          </w:tcPr>
          <w:p w:rsidR="00EF2AFE" w:rsidRDefault="003A759B" w:rsidP="003A759B">
            <w:pPr>
              <w:pStyle w:val="a3"/>
            </w:pPr>
            <w:r w:rsidRPr="003A759B">
              <w:t>-</w:t>
            </w:r>
            <w:r w:rsidR="00EF2AFE">
              <w:t xml:space="preserve"> сельские многофункциональные клубы (Ильтеряковский, </w:t>
            </w:r>
            <w:proofErr w:type="spellStart"/>
            <w:r w:rsidR="00EF2AFE">
              <w:t>Шаймуратовский</w:t>
            </w:r>
            <w:proofErr w:type="spellEnd"/>
            <w:r w:rsidR="00EF2AFE">
              <w:t xml:space="preserve">, Прибельский, </w:t>
            </w:r>
            <w:proofErr w:type="spellStart"/>
            <w:r w:rsidR="00EF2AFE">
              <w:t>Старобабичевский</w:t>
            </w:r>
            <w:proofErr w:type="spellEnd"/>
            <w:r w:rsidR="00EF2AFE">
              <w:t>) в арсенале, которых имеются проекторы, интернет, экраны показали следующие фильмы: «Кавказский спрут», «Разные судьбы одной веры», «Патриот», «Дорога в один конец» и другие из серии «Антология Антитеррора»</w:t>
            </w:r>
          </w:p>
          <w:p w:rsidR="00EF3BA0" w:rsidRDefault="00D80492" w:rsidP="00D80492">
            <w:pPr>
              <w:pStyle w:val="a3"/>
            </w:pPr>
            <w:r>
              <w:t>Видеоролики социального значения:</w:t>
            </w:r>
            <w:r w:rsidR="003A759B" w:rsidRPr="003A759B">
              <w:t xml:space="preserve"> «Как научиться противостоять пропаганде и агитации экстремистов»</w:t>
            </w:r>
            <w:proofErr w:type="gramStart"/>
            <w:r w:rsidR="003A759B" w:rsidRPr="003A759B">
              <w:t xml:space="preserve"> </w:t>
            </w:r>
            <w:r>
              <w:t>,</w:t>
            </w:r>
            <w:proofErr w:type="gramEnd"/>
            <w:r>
              <w:t xml:space="preserve"> «Как правильно себя вести, если тебя взяли в заложники»</w:t>
            </w:r>
          </w:p>
        </w:tc>
        <w:tc>
          <w:tcPr>
            <w:tcW w:w="1766" w:type="dxa"/>
          </w:tcPr>
          <w:p w:rsidR="00B6064D" w:rsidRDefault="00B6064D" w:rsidP="00E37985">
            <w:pPr>
              <w:pStyle w:val="a3"/>
              <w:jc w:val="center"/>
            </w:pPr>
          </w:p>
        </w:tc>
      </w:tr>
      <w:tr w:rsidR="00B30D8D" w:rsidTr="000E5B97">
        <w:tc>
          <w:tcPr>
            <w:tcW w:w="767" w:type="dxa"/>
          </w:tcPr>
          <w:p w:rsidR="00850038" w:rsidRDefault="00850038" w:rsidP="006C1AEA">
            <w:pPr>
              <w:pStyle w:val="a3"/>
            </w:pPr>
            <w:r>
              <w:t>1.</w:t>
            </w:r>
            <w:r w:rsidR="006C1AEA">
              <w:t>7.</w:t>
            </w:r>
          </w:p>
        </w:tc>
        <w:tc>
          <w:tcPr>
            <w:tcW w:w="3027" w:type="dxa"/>
          </w:tcPr>
          <w:p w:rsidR="00850038" w:rsidRDefault="006C1AEA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поддержания национальных и религиозных традиций населения Российской Федерации на постоянной основе:</w:t>
            </w:r>
          </w:p>
          <w:p w:rsidR="00E600DB" w:rsidRDefault="00E600DB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организовывать и проводить культурно – просветительские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гармонизацию межнациональных отношений (фестивали,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гострольные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спектакли)</w:t>
            </w:r>
          </w:p>
          <w:p w:rsidR="00F36D1F" w:rsidRDefault="00F36D1F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EA" w:rsidRDefault="006C1AEA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организовывать и проводить мероприятия в области народного творчества, направленные на духовное и патриотическое воспитание молодёжи (межрегиональные, всероссийские, международные фестивали и конкурсы</w:t>
            </w:r>
            <w:r w:rsidR="00DA11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6D1F" w:rsidRDefault="00F36D1F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FE" w:rsidRDefault="00DA11FE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организовать и проводить фестивали исполнительского искусства с участием творческих коллективов Республики Башкортостан</w:t>
            </w:r>
          </w:p>
          <w:p w:rsidR="00F36D1F" w:rsidRDefault="00F36D1F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FE" w:rsidRDefault="00DA11FE" w:rsidP="006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обеспечивать поддержку фестивалей современного искусства, включающих в свою программу художественные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направленности.</w:t>
            </w:r>
          </w:p>
          <w:p w:rsidR="00DA11FE" w:rsidRPr="00522F41" w:rsidRDefault="00DA11FE" w:rsidP="006C1AEA"/>
        </w:tc>
        <w:tc>
          <w:tcPr>
            <w:tcW w:w="9226" w:type="dxa"/>
          </w:tcPr>
          <w:p w:rsidR="00D45CEB" w:rsidRPr="00D45CEB" w:rsidRDefault="0027763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proofErr w:type="gramStart"/>
            <w:r w:rsidR="00D45C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родной язык» 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</w:t>
            </w:r>
            <w:proofErr w:type="spell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(Улукулевская сельская библиотека) 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«Крым: форпост надежды» </w:t>
            </w:r>
            <w:proofErr w:type="gram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ознавательный час (Центральная библиотека);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«Виртуоз - </w:t>
            </w:r>
            <w:proofErr w:type="spell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кубызист</w:t>
            </w:r>
            <w:proofErr w:type="spell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мира»  - творческая встреча (Улукулевская модельная юношеская библиотека);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«Родная речь, родной язык любимый»  - </w:t>
            </w:r>
            <w:proofErr w:type="spell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позновательный</w:t>
            </w:r>
            <w:proofErr w:type="spell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час; (Бузовьязовская модельная сельская библиотека);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«Русские витязи»  - громкое чтение (Константиновская сельская библиотека);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«Путешествие в мир</w:t>
            </w:r>
            <w:proofErr w:type="gram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укая», "Тукай иленә сәйәхәт" - Всероссийская акция;  (</w:t>
            </w:r>
            <w:proofErr w:type="spell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Шаймуратовская</w:t>
            </w:r>
            <w:proofErr w:type="spell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библиотека); </w:t>
            </w:r>
          </w:p>
          <w:p w:rsidR="00D45CEB" w:rsidRPr="00D45CEB" w:rsidRDefault="00D45CEB" w:rsidP="00D45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>
              <w:lastRenderedPageBreak/>
              <w:t>-</w:t>
            </w:r>
            <w:r w:rsidRPr="00D45CEB">
              <w:t xml:space="preserve">«И Батюшка, и советчик, и </w:t>
            </w:r>
            <w:proofErr w:type="spellStart"/>
            <w:r w:rsidRPr="00D45CEB">
              <w:t>ходотай</w:t>
            </w:r>
            <w:proofErr w:type="spellEnd"/>
            <w:r w:rsidRPr="00D45CEB">
              <w:t>»  - Экску</w:t>
            </w:r>
            <w:proofErr w:type="gramStart"/>
            <w:r w:rsidRPr="00D45CEB">
              <w:t>рс в ст</w:t>
            </w:r>
            <w:proofErr w:type="gramEnd"/>
            <w:r w:rsidRPr="00D45CEB">
              <w:t xml:space="preserve">арину. Ильтеряковская модельная сельская библиотека, (выставочный зал </w:t>
            </w:r>
            <w:proofErr w:type="spellStart"/>
            <w:r w:rsidRPr="00D45CEB">
              <w:t>им.А.Ф.Юртова</w:t>
            </w:r>
            <w:proofErr w:type="spellEnd"/>
            <w:r w:rsidRPr="00D45CEB">
              <w:t xml:space="preserve">); </w:t>
            </w:r>
          </w:p>
          <w:p w:rsidR="00D45CEB" w:rsidRPr="00D45CEB" w:rsidRDefault="00D45CEB" w:rsidP="00D45CEB">
            <w:pPr>
              <w:tabs>
                <w:tab w:val="left" w:pos="1920"/>
              </w:tabs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Style w:val="a5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«Сөлге – милләтебез бизәге» – («Полотенце – зеркало     души»)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 -  </w:t>
            </w:r>
            <w:r w:rsidRPr="00D45CEB">
              <w:rPr>
                <w:rStyle w:val="a5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музыкальный  вечер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(Ильтугановская модельная сельская библиотека )</w:t>
            </w:r>
          </w:p>
          <w:p w:rsidR="00D45CEB" w:rsidRDefault="00D45CEB" w:rsidP="00D45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5"/>
                <w:rFonts w:eastAsiaTheme="majorEastAsia"/>
                <w:b w:val="0"/>
              </w:rPr>
            </w:pPr>
            <w:r w:rsidRPr="00D45CEB">
              <w:rPr>
                <w:rStyle w:val="a5"/>
                <w:rFonts w:eastAsiaTheme="majorEastAsia"/>
                <w:b w:val="0"/>
              </w:rPr>
              <w:t xml:space="preserve">- «Душа народа в поэзии» -  конкурс чтецов (Бишаул </w:t>
            </w:r>
            <w:proofErr w:type="gramStart"/>
            <w:r w:rsidRPr="00D45CEB">
              <w:rPr>
                <w:rStyle w:val="a5"/>
                <w:rFonts w:eastAsiaTheme="majorEastAsia"/>
                <w:b w:val="0"/>
              </w:rPr>
              <w:t>–</w:t>
            </w:r>
            <w:proofErr w:type="spellStart"/>
            <w:r w:rsidRPr="00D45CEB">
              <w:rPr>
                <w:rStyle w:val="a5"/>
                <w:rFonts w:eastAsiaTheme="majorEastAsia"/>
                <w:b w:val="0"/>
              </w:rPr>
              <w:t>У</w:t>
            </w:r>
            <w:proofErr w:type="gramEnd"/>
            <w:r w:rsidRPr="00D45CEB">
              <w:rPr>
                <w:rStyle w:val="a5"/>
                <w:rFonts w:eastAsiaTheme="majorEastAsia"/>
                <w:b w:val="0"/>
              </w:rPr>
              <w:t>нгаровская</w:t>
            </w:r>
            <w:proofErr w:type="spellEnd"/>
            <w:r w:rsidRPr="00D45CEB">
              <w:rPr>
                <w:rStyle w:val="a5"/>
                <w:rFonts w:eastAsiaTheme="majorEastAsia"/>
                <w:b w:val="0"/>
              </w:rPr>
              <w:t xml:space="preserve"> сельская библиотека);</w:t>
            </w:r>
          </w:p>
          <w:p w:rsidR="0027763B" w:rsidRPr="00D45CEB" w:rsidRDefault="0027763B" w:rsidP="00D45CE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Style w:val="a5"/>
                <w:rFonts w:eastAsiaTheme="majorEastAsia"/>
                <w:b w:val="0"/>
              </w:rPr>
            </w:pPr>
          </w:p>
          <w:p w:rsidR="0027763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72D44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фольклорного праздника сенокоса «Звени, коса»</w:t>
            </w:r>
          </w:p>
          <w:p w:rsidR="0027763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народный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-«Воспоминания</w:t>
            </w:r>
            <w:proofErr w:type="gram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вечер памяти посвящённый воинам интернационалистам</w:t>
            </w:r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-Провидение мероприятий для детей и молодежи (лекции, беседы) в целях воспитания без экстремизма, патриотизма, гуманизма и любви к Родине</w:t>
            </w:r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-День призывника «В добрый путь». </w:t>
            </w:r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-Мероприятие «Чернобыль – трагедия или предупреждение» посвящённое катастрофе на Чернобыльской АЭС 26.04.86 </w:t>
            </w:r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рисунков, посвященных в борьбе с терроризмом «Пусть всегда будет мир»</w:t>
            </w:r>
          </w:p>
          <w:p w:rsidR="0027763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  <w:p w:rsidR="00D45CEB" w:rsidRPr="00D45CEB" w:rsidRDefault="000E5B97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«Пусть знают все» -  урок мужества</w:t>
            </w:r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>Адзитаровская</w:t>
            </w:r>
            <w:proofErr w:type="spellEnd"/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библиотека.</w:t>
            </w: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D45CEB" w:rsidRPr="00D45CEB" w:rsidTr="000E5B97">
              <w:trPr>
                <w:trHeight w:val="945"/>
              </w:trPr>
              <w:tc>
                <w:tcPr>
                  <w:tcW w:w="9464" w:type="dxa"/>
                  <w:shd w:val="clear" w:color="auto" w:fill="auto"/>
                </w:tcPr>
                <w:p w:rsidR="00D45CEB" w:rsidRPr="00D45CEB" w:rsidRDefault="000E5B97" w:rsidP="006D03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«Бессмертие и сила Ленинграда» </w:t>
                  </w:r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"900 блокадных дней" </w:t>
                  </w:r>
                  <w:proofErr w:type="gramStart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 Дню </w:t>
                  </w:r>
                  <w:r w:rsidR="00D45CEB" w:rsidRPr="00D45C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полного освобождения Ленинграда от фашистской блокады ( 27.01.1944 год) – устный журнал  (</w:t>
                  </w:r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Ильтугановская модельная сельская библиотека).</w:t>
                  </w:r>
                </w:p>
                <w:p w:rsidR="00D45CEB" w:rsidRPr="00D45CEB" w:rsidRDefault="000E5B97" w:rsidP="006D03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«Помним</w:t>
                  </w:r>
                  <w:proofErr w:type="gramStart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скорбим!»-  к 70 </w:t>
                  </w:r>
                  <w:proofErr w:type="spellStart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летию</w:t>
                  </w:r>
                  <w:proofErr w:type="spellEnd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учреждения медали</w:t>
                  </w:r>
                  <w:r w:rsidR="00D45CEB" w:rsidRPr="00D45CE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«За оборону Севастополя», которой награждено свыше 30 тысяч человек</w:t>
                  </w:r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Литературно – музыкальная композиция (</w:t>
                  </w:r>
                  <w:proofErr w:type="spellStart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Камышлинская</w:t>
                  </w:r>
                  <w:proofErr w:type="spellEnd"/>
                  <w:r w:rsidR="00D45CEB" w:rsidRPr="00D45C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сельская библиотека.</w:t>
                  </w:r>
                </w:p>
              </w:tc>
            </w:tr>
          </w:tbl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«Героическая оборона Брестской крепости» – час истории</w:t>
            </w:r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(Сихонкинская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EB" w:rsidRPr="00D45CEB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сельская библиотека).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«Форпост в болотах – крепость </w:t>
            </w:r>
            <w:proofErr w:type="spell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proofErr w:type="spell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Беседа+презентация</w:t>
            </w:r>
            <w:proofErr w:type="spellEnd"/>
            <w:proofErr w:type="gram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Прибельская юношеская модельная сельская библиотека).</w:t>
            </w:r>
          </w:p>
          <w:p w:rsidR="000E5B97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«Ленинградская блокада»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– Час истории (Ильтеряковская модельная сельская библиотека); 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«Солдатская доблесть и мужество» – Военно-историческая викторина (</w:t>
            </w:r>
            <w:proofErr w:type="spell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Кабаковская</w:t>
            </w:r>
            <w:proofErr w:type="spellEnd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«Зима 1941года. – Беседа (Прибельская юношеская модельная сельская библиотека);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«Из пламени Афганистана» – Урок мужества (Читальный зал ЦБ); 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службе у Родины»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 - Электронная викторина (Сихонкинская сельская библиотека);</w:t>
            </w:r>
          </w:p>
          <w:p w:rsidR="00D45CEB" w:rsidRPr="00D45CEB" w:rsidRDefault="000E5B97" w:rsidP="00D45CE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«Смоленское сражение» – Час истории (</w:t>
            </w:r>
            <w:proofErr w:type="spellStart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>Старокиешкинская</w:t>
            </w:r>
            <w:proofErr w:type="spellEnd"/>
            <w:r w:rsidR="00D45CEB"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библиотека);</w:t>
            </w:r>
          </w:p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D45CEB" w:rsidRPr="00D45CEB" w:rsidTr="000E5B97">
              <w:trPr>
                <w:trHeight w:val="945"/>
              </w:trPr>
              <w:tc>
                <w:tcPr>
                  <w:tcW w:w="9464" w:type="dxa"/>
                  <w:shd w:val="clear" w:color="auto" w:fill="auto"/>
                </w:tcPr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«Прочти книгу о войне» – Книжная выставка (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Адзитаровская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библиотека);</w:t>
                  </w:r>
                </w:p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«Они писали о войне» – Книжная выставка (Нижнетюкуньская сельская библиотека);</w:t>
                  </w:r>
                </w:p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«23 февраля – День Защитников Отечества» – Беседа (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Бектовская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библиотека);</w:t>
                  </w:r>
                </w:p>
              </w:tc>
            </w:tr>
            <w:tr w:rsidR="00D45CEB" w:rsidRPr="00D45CEB" w:rsidTr="000E5B97">
              <w:trPr>
                <w:trHeight w:val="945"/>
              </w:trPr>
              <w:tc>
                <w:tcPr>
                  <w:tcW w:w="9464" w:type="dxa"/>
                  <w:shd w:val="clear" w:color="auto" w:fill="auto"/>
                </w:tcPr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будущие солдаты» – Конкурс-игра (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Подлубовская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сельская библиотека);</w:t>
                  </w:r>
                </w:p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«Они писали о войне » – Книжная выставка (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Ильтугановская модельная сельская 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библиотека);</w:t>
                  </w:r>
                </w:p>
              </w:tc>
            </w:tr>
            <w:tr w:rsidR="00D45CEB" w:rsidRPr="00D45CEB" w:rsidTr="000E5B97">
              <w:trPr>
                <w:trHeight w:val="463"/>
              </w:trPr>
              <w:tc>
                <w:tcPr>
                  <w:tcW w:w="9464" w:type="dxa"/>
                  <w:shd w:val="clear" w:color="auto" w:fill="auto"/>
                </w:tcPr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«Громить врага нам помогла песня, а песню подвига здесь каждый написал» 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D45CEB" w:rsidRPr="00D45C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Конкурс  фронтовых песен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(Ильтугановская модельная сельская 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библиотека);</w:t>
                  </w:r>
                </w:p>
              </w:tc>
            </w:tr>
            <w:tr w:rsidR="00D45CEB" w:rsidRPr="00D45CEB" w:rsidTr="000E5B97">
              <w:trPr>
                <w:trHeight w:val="945"/>
              </w:trPr>
              <w:tc>
                <w:tcPr>
                  <w:tcW w:w="9464" w:type="dxa"/>
                  <w:shd w:val="clear" w:color="auto" w:fill="auto"/>
                </w:tcPr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>«Читаем детям о войне»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  <w:lang w:val="en-US"/>
                    </w:rPr>
                    <w:t>VII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Международная Акция, посвященная 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 –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летию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Великой Победы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>Шаймуратовская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сельская библиотека);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«Война печальней </w:t>
                  </w:r>
                  <w:proofErr w:type="gramStart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нету</w:t>
                  </w:r>
                  <w:proofErr w:type="gramEnd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слова» - Поэтический конкурс, посвященный 71 –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летию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Великой Победы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(В централизованных библиотеках МАУК «Кармаскалинская ЦБС»);</w:t>
                  </w:r>
                </w:p>
                <w:p w:rsidR="00D45CEB" w:rsidRP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«Вооруженные Силы России –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Гордость любимой страны!»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Час мужества, </w:t>
                  </w:r>
                  <w:proofErr w:type="gramStart"/>
                  <w:r w:rsidR="00D45CEB" w:rsidRPr="00D45CE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посвященная</w:t>
                  </w:r>
                  <w:proofErr w:type="gramEnd"/>
                  <w:r w:rsidR="00D45CEB" w:rsidRPr="00D45CE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24 –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летию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создания </w:t>
                  </w:r>
                  <w:r w:rsidR="00D45CEB" w:rsidRPr="000E5B97">
                    <w:rPr>
                      <w:rStyle w:val="a5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Вооруженных Сил.</w:t>
                  </w:r>
                  <w:r w:rsidR="00D45CEB" w:rsidRPr="000E5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Старобабичевская модельная сельская библиотека);</w:t>
                  </w:r>
                </w:p>
              </w:tc>
            </w:tr>
            <w:tr w:rsidR="00D45CEB" w:rsidRPr="00D45CEB" w:rsidTr="000E5B97">
              <w:trPr>
                <w:trHeight w:val="945"/>
              </w:trPr>
              <w:tc>
                <w:tcPr>
                  <w:tcW w:w="9464" w:type="dxa"/>
                  <w:shd w:val="clear" w:color="auto" w:fill="auto"/>
                </w:tcPr>
                <w:p w:rsidR="00D45CEB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>«Операция Брусилова»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45CEB" w:rsidRPr="00D45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D45CEB" w:rsidRPr="00D45CEB">
                    <w:rPr>
                      <w:rFonts w:ascii="Times New Roman" w:hAnsi="Times New Roman" w:cs="Times New Roman"/>
                      <w:bCs/>
                      <w:color w:val="303030"/>
                      <w:sz w:val="24"/>
                      <w:szCs w:val="24"/>
                      <w:shd w:val="clear" w:color="auto" w:fill="FFFFFF"/>
                    </w:rPr>
                    <w:t xml:space="preserve">Час истории     - </w:t>
                  </w:r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 xml:space="preserve">посвященная наступлению русских войск в 1916 году в ходе Первой мировой </w:t>
                  </w:r>
                  <w:proofErr w:type="spellStart"/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>войны</w:t>
                  </w:r>
                  <w:proofErr w:type="gramStart"/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>.п</w:t>
                  </w:r>
                  <w:proofErr w:type="gramEnd"/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>од</w:t>
                  </w:r>
                  <w:proofErr w:type="spellEnd"/>
                  <w:r w:rsidR="00D45CEB" w:rsidRPr="00D45CEB">
                    <w:rPr>
                      <w:rFonts w:ascii="Times New Roman" w:hAnsi="Times New Roman" w:cs="Times New Roman"/>
                      <w:color w:val="161514"/>
                      <w:sz w:val="24"/>
                      <w:szCs w:val="24"/>
                    </w:rPr>
                    <w:t xml:space="preserve"> командованием Алексея Алексеевича Брусилова</w:t>
                  </w:r>
                  <w:r w:rsidR="00D45CEB" w:rsidRPr="00D45C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(Читальный зал центральной библиотеки);</w:t>
                  </w:r>
                </w:p>
                <w:p w:rsidR="000E5B97" w:rsidRDefault="000E5B97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E5B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0E5B9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Партизанское движение – </w:t>
                  </w:r>
                  <w:proofErr w:type="spellStart"/>
                  <w:r w:rsidRPr="000E5B9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неотъемлимая</w:t>
                  </w:r>
                  <w:proofErr w:type="spellEnd"/>
                  <w:r w:rsidRPr="000E5B9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часть героической борьбы в Великой Отечественной 1941-1945 г»</w:t>
                  </w:r>
                  <w:r w:rsidRPr="000E5B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Беседа, </w:t>
                  </w:r>
                  <w:r w:rsidRPr="000E5B97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</w:rPr>
                    <w:t>Посвященная дню памяти о партизанах и подпольщиках, сражавшихся с фашистами в годы Великой Отечественной войны. (</w:t>
                  </w:r>
                  <w:proofErr w:type="spellStart"/>
                  <w:r w:rsidRPr="000E5B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Адзитаровская</w:t>
                  </w:r>
                  <w:proofErr w:type="spellEnd"/>
                  <w:r w:rsidRPr="000E5B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сельская библиотека);</w:t>
                  </w:r>
                </w:p>
                <w:p w:rsidR="0027763B" w:rsidRPr="000E5B97" w:rsidRDefault="0027763B" w:rsidP="006D03FB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2D77" w:rsidRPr="0027763B" w:rsidRDefault="0027763B" w:rsidP="009F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F2D77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Дню башкирского национального костюма </w:t>
            </w:r>
          </w:p>
          <w:p w:rsidR="00DF7035" w:rsidRDefault="00D80492" w:rsidP="00277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763B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Спектакль «</w:t>
            </w:r>
            <w:proofErr w:type="gramStart"/>
            <w:r w:rsidR="0027763B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Тиле й</w:t>
            </w:r>
            <w:proofErr w:type="gramEnd"/>
            <w:r w:rsidR="0027763B"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әшлек» («Озорная молодость») по пьесе Ибрагима Абдуллина</w:t>
            </w:r>
          </w:p>
          <w:p w:rsidR="0027763B" w:rsidRPr="0027763B" w:rsidRDefault="0027763B" w:rsidP="0027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3B" w:rsidRDefault="0027763B" w:rsidP="0027763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Д)</w:t>
            </w:r>
            <w:r w:rsidRPr="00E600D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hyperlink r:id="rId5" w:history="1">
              <w:r w:rsidRPr="00D45CEB">
                <w:rPr>
                  <w:rFonts w:ascii="Times New Roman" w:eastAsia="Times New Roman" w:hAnsi="Times New Roman" w:cs="Times New Roman"/>
                  <w:bCs/>
                  <w:color w:val="000000"/>
                  <w:kern w:val="36"/>
                  <w:sz w:val="24"/>
                  <w:szCs w:val="24"/>
                </w:rPr>
                <w:t>концерт и выставка лучших рисунков Детской школы искусств с. Кармаскалы</w:t>
              </w:r>
            </w:hyperlink>
          </w:p>
          <w:p w:rsidR="0027763B" w:rsidRPr="00D45CEB" w:rsidRDefault="0027763B" w:rsidP="00277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-Закрытие </w:t>
            </w:r>
            <w:proofErr w:type="spellStart"/>
            <w:r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</w:t>
            </w:r>
            <w:proofErr w:type="spellEnd"/>
            <w:r w:rsidRPr="00D45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театрального сезона в рамках Международного дня танца.</w:t>
            </w:r>
          </w:p>
          <w:p w:rsidR="0027763B" w:rsidRPr="0027763B" w:rsidRDefault="0027763B" w:rsidP="0027763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«Карусель талантов»</w:t>
            </w:r>
          </w:p>
        </w:tc>
        <w:tc>
          <w:tcPr>
            <w:tcW w:w="1766" w:type="dxa"/>
          </w:tcPr>
          <w:p w:rsidR="00850038" w:rsidRDefault="00850038" w:rsidP="00E37985">
            <w:pPr>
              <w:pStyle w:val="a3"/>
              <w:jc w:val="center"/>
            </w:pPr>
          </w:p>
        </w:tc>
      </w:tr>
      <w:tr w:rsidR="00B30D8D" w:rsidTr="000E5B97">
        <w:tc>
          <w:tcPr>
            <w:tcW w:w="767" w:type="dxa"/>
          </w:tcPr>
          <w:p w:rsidR="00F9242A" w:rsidRDefault="00DA11FE" w:rsidP="00E37985">
            <w:pPr>
              <w:pStyle w:val="a3"/>
              <w:jc w:val="center"/>
            </w:pPr>
            <w:r>
              <w:lastRenderedPageBreak/>
              <w:t xml:space="preserve">1.10. </w:t>
            </w:r>
          </w:p>
        </w:tc>
        <w:tc>
          <w:tcPr>
            <w:tcW w:w="3027" w:type="dxa"/>
          </w:tcPr>
          <w:p w:rsidR="00F9242A" w:rsidRDefault="00DA11FE" w:rsidP="00DA11FE">
            <w:pPr>
              <w:pStyle w:val="a3"/>
            </w:pPr>
            <w:r>
              <w:t xml:space="preserve">Разработать каталог литературы </w:t>
            </w:r>
            <w:proofErr w:type="gramStart"/>
            <w:r>
              <w:t>по антитеррористической тематике для публичных библиотек с целью проведения на их базе пропагандистских мероприятий с участием</w:t>
            </w:r>
            <w:proofErr w:type="gramEnd"/>
            <w:r>
              <w:t xml:space="preserve"> авторов книг</w:t>
            </w:r>
          </w:p>
        </w:tc>
        <w:tc>
          <w:tcPr>
            <w:tcW w:w="9226" w:type="dxa"/>
          </w:tcPr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-«Цени свою жизнь» - памятка в помощь родителям.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-«Профилактика правонарушений и преступности» - брошюра для учащихся младшего, среднего и старшего возраста.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-«Сделай правильный выбор» - памятка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-«Обращение к тебе» - буклет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-«Разговор по душам»  - буклет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-«Как воспитать толерантного человека» – памятка. </w:t>
            </w:r>
          </w:p>
          <w:p w:rsidR="00F9242A" w:rsidRPr="00A72D44" w:rsidRDefault="00F9242A" w:rsidP="00A7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9242A" w:rsidRDefault="00F9242A" w:rsidP="00E37985">
            <w:pPr>
              <w:pStyle w:val="a3"/>
              <w:jc w:val="center"/>
            </w:pPr>
          </w:p>
        </w:tc>
      </w:tr>
      <w:tr w:rsidR="00B30D8D" w:rsidTr="000E5B97">
        <w:tc>
          <w:tcPr>
            <w:tcW w:w="767" w:type="dxa"/>
          </w:tcPr>
          <w:p w:rsidR="00F9242A" w:rsidRDefault="00DA11FE" w:rsidP="00E37985">
            <w:pPr>
              <w:pStyle w:val="a3"/>
              <w:jc w:val="center"/>
            </w:pPr>
            <w:r>
              <w:t>1.11.</w:t>
            </w:r>
          </w:p>
        </w:tc>
        <w:tc>
          <w:tcPr>
            <w:tcW w:w="3027" w:type="dxa"/>
          </w:tcPr>
          <w:p w:rsidR="00F9242A" w:rsidRDefault="00DA11FE" w:rsidP="00DA11FE">
            <w:pPr>
              <w:pStyle w:val="a3"/>
            </w:pPr>
            <w:r>
              <w:t>Систематически демонстрировать кинофильмы, организовывать выступления коллективов народного творчества, показ спектаклей</w:t>
            </w:r>
            <w:r w:rsidR="003A759B">
              <w:t xml:space="preserve">, проведение выставок, круглых столов, семинаров по теме «Укрепление международного сотрудничества  как важный фактор противодействия терроризму». </w:t>
            </w:r>
          </w:p>
        </w:tc>
        <w:tc>
          <w:tcPr>
            <w:tcW w:w="9226" w:type="dxa"/>
          </w:tcPr>
          <w:p w:rsidR="00E600DB" w:rsidRDefault="00D80492" w:rsidP="00E6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</w:t>
            </w:r>
            <w:proofErr w:type="spellStart"/>
            <w:r w:rsidRPr="00D8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концертно</w:t>
            </w:r>
            <w:proofErr w:type="spellEnd"/>
            <w:r w:rsidRPr="00D80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театрального сезона в рамках Международного дня танца.</w:t>
            </w:r>
          </w:p>
          <w:p w:rsidR="00E600DB" w:rsidRPr="00E600DB" w:rsidRDefault="00E600DB" w:rsidP="00E60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DB">
              <w:rPr>
                <w:rFonts w:ascii="Times New Roman" w:hAnsi="Times New Roman" w:cs="Times New Roman"/>
                <w:sz w:val="24"/>
                <w:szCs w:val="24"/>
              </w:rPr>
              <w:t xml:space="preserve">Фильмы из цикла «Россия без террора»: «Завербованные смертью», «Мусульманские святыни», «Дагестан: Война и мир», «Татарстан. Испытание на прочность» 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«Терроризму </w:t>
            </w:r>
            <w:proofErr w:type="gram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ет» (Центральная библиотека)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«Нет прощения терроризму» (Николаевская сельская библиотека)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«Терроризм! Ты под прицелом!» ( Прибельская юношеская модельная библиотека) 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«Будущее без терроризма» (Старобабичевская модельная библиотека)</w:t>
            </w:r>
          </w:p>
          <w:p w:rsidR="00D45CEB" w:rsidRPr="00D45CEB" w:rsidRDefault="00D45CEB" w:rsidP="00D4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«Детство без насилия» (</w:t>
            </w:r>
            <w:proofErr w:type="spellStart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Карламанская</w:t>
            </w:r>
            <w:proofErr w:type="spellEnd"/>
            <w:r w:rsidRPr="00D45C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  <w:p w:rsidR="00F9242A" w:rsidRDefault="00D45CEB" w:rsidP="00D45CEB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CEB">
              <w:rPr>
                <w:rFonts w:ascii="Times New Roman" w:hAnsi="Times New Roman" w:cs="Times New Roman"/>
                <w:sz w:val="24"/>
                <w:szCs w:val="24"/>
              </w:rPr>
              <w:t>«Мы за мир и счастье» (Ильтугановская модельная сельская библиотека).</w:t>
            </w:r>
          </w:p>
        </w:tc>
        <w:tc>
          <w:tcPr>
            <w:tcW w:w="1766" w:type="dxa"/>
          </w:tcPr>
          <w:p w:rsidR="00F9242A" w:rsidRDefault="00F9242A" w:rsidP="007C2D20">
            <w:pPr>
              <w:pStyle w:val="a3"/>
            </w:pPr>
          </w:p>
        </w:tc>
      </w:tr>
      <w:tr w:rsidR="00B30D8D" w:rsidTr="000E5B97">
        <w:tc>
          <w:tcPr>
            <w:tcW w:w="767" w:type="dxa"/>
          </w:tcPr>
          <w:p w:rsidR="00F9242A" w:rsidRDefault="003A759B" w:rsidP="00E37985">
            <w:pPr>
              <w:pStyle w:val="a3"/>
              <w:jc w:val="center"/>
            </w:pPr>
            <w:r>
              <w:t>1.12.</w:t>
            </w:r>
          </w:p>
        </w:tc>
        <w:tc>
          <w:tcPr>
            <w:tcW w:w="3027" w:type="dxa"/>
          </w:tcPr>
          <w:p w:rsidR="00F9242A" w:rsidRDefault="003A759B" w:rsidP="003A759B">
            <w:pPr>
              <w:pStyle w:val="a3"/>
              <w:spacing w:before="0" w:beforeAutospacing="0" w:after="0" w:afterAutospacing="0"/>
            </w:pPr>
            <w:r>
              <w:t>Организовывать общественно – политические мероприятия, посвящённые Дню солидарности в борьбе с терроризмом.</w:t>
            </w:r>
          </w:p>
        </w:tc>
        <w:tc>
          <w:tcPr>
            <w:tcW w:w="9226" w:type="dxa"/>
          </w:tcPr>
          <w:p w:rsidR="00921239" w:rsidRDefault="00F36D1F" w:rsidP="007C2D20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</w:p>
        </w:tc>
        <w:tc>
          <w:tcPr>
            <w:tcW w:w="1766" w:type="dxa"/>
          </w:tcPr>
          <w:p w:rsidR="00F9242A" w:rsidRDefault="00F9242A" w:rsidP="00E37985">
            <w:pPr>
              <w:pStyle w:val="a3"/>
              <w:jc w:val="center"/>
            </w:pPr>
          </w:p>
        </w:tc>
      </w:tr>
    </w:tbl>
    <w:p w:rsidR="00E37985" w:rsidRDefault="00E37985" w:rsidP="00E81669">
      <w:pPr>
        <w:spacing w:line="312" w:lineRule="auto"/>
        <w:ind w:firstLine="709"/>
        <w:jc w:val="both"/>
      </w:pPr>
    </w:p>
    <w:p w:rsidR="00CA7CB8" w:rsidRPr="000E5B97" w:rsidRDefault="001457D5" w:rsidP="000E5B97">
      <w:pPr>
        <w:tabs>
          <w:tab w:val="center" w:pos="763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C2D20" w:rsidRPr="007C2D20">
        <w:rPr>
          <w:rFonts w:ascii="Times New Roman" w:hAnsi="Times New Roman" w:cs="Times New Roman"/>
        </w:rPr>
        <w:t>Начальник отдела культуры</w:t>
      </w:r>
      <w:r w:rsidR="007C2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="007C2D20">
        <w:rPr>
          <w:rFonts w:ascii="Times New Roman" w:hAnsi="Times New Roman" w:cs="Times New Roman"/>
        </w:rPr>
        <w:t>Г.М.Аминева</w:t>
      </w:r>
      <w:proofErr w:type="spellEnd"/>
    </w:p>
    <w:sectPr w:rsidR="00CA7CB8" w:rsidRPr="000E5B97" w:rsidSect="000E5B97"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669"/>
    <w:rsid w:val="000D6A7D"/>
    <w:rsid w:val="000E5B97"/>
    <w:rsid w:val="001457D5"/>
    <w:rsid w:val="0014723C"/>
    <w:rsid w:val="0020658D"/>
    <w:rsid w:val="002151AF"/>
    <w:rsid w:val="0027763B"/>
    <w:rsid w:val="002917AE"/>
    <w:rsid w:val="003A759B"/>
    <w:rsid w:val="004E1B3D"/>
    <w:rsid w:val="00600907"/>
    <w:rsid w:val="00604FB2"/>
    <w:rsid w:val="006C1AEA"/>
    <w:rsid w:val="007C2D20"/>
    <w:rsid w:val="007D1E20"/>
    <w:rsid w:val="007D6FF4"/>
    <w:rsid w:val="00850038"/>
    <w:rsid w:val="008546E2"/>
    <w:rsid w:val="008908F3"/>
    <w:rsid w:val="00921239"/>
    <w:rsid w:val="009949A0"/>
    <w:rsid w:val="009D7730"/>
    <w:rsid w:val="009F2D77"/>
    <w:rsid w:val="00A72D44"/>
    <w:rsid w:val="00AB0BF0"/>
    <w:rsid w:val="00B30D8D"/>
    <w:rsid w:val="00B6064D"/>
    <w:rsid w:val="00CA7CB8"/>
    <w:rsid w:val="00CE4B12"/>
    <w:rsid w:val="00CE5A7F"/>
    <w:rsid w:val="00D45CEB"/>
    <w:rsid w:val="00D80492"/>
    <w:rsid w:val="00DA11FE"/>
    <w:rsid w:val="00DE66D6"/>
    <w:rsid w:val="00DF7035"/>
    <w:rsid w:val="00E15D05"/>
    <w:rsid w:val="00E37985"/>
    <w:rsid w:val="00E600DB"/>
    <w:rsid w:val="00E81669"/>
    <w:rsid w:val="00EF2AFE"/>
    <w:rsid w:val="00EF3BA0"/>
    <w:rsid w:val="00F36D1F"/>
    <w:rsid w:val="00F664E1"/>
    <w:rsid w:val="00F9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C"/>
  </w:style>
  <w:style w:type="paragraph" w:styleId="1">
    <w:name w:val="heading 1"/>
    <w:basedOn w:val="a"/>
    <w:link w:val="10"/>
    <w:uiPriority w:val="9"/>
    <w:qFormat/>
    <w:rsid w:val="00E60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E81669"/>
    <w:pPr>
      <w:spacing w:after="160" w:line="240" w:lineRule="exact"/>
      <w:ind w:left="26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paragraph" w:styleId="a3">
    <w:name w:val="Normal (Web)"/>
    <w:basedOn w:val="a"/>
    <w:uiPriority w:val="99"/>
    <w:unhideWhenUsed/>
    <w:rsid w:val="00E3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D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66D6"/>
    <w:rPr>
      <w:b/>
      <w:bCs/>
    </w:rPr>
  </w:style>
  <w:style w:type="paragraph" w:customStyle="1" w:styleId="WW-">
    <w:name w:val="WW-Базовый"/>
    <w:uiPriority w:val="99"/>
    <w:rsid w:val="00604F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60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E60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turakarmaskaly.ru/news/102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E11B-7732-47E5-8D80-B89DB79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WORK</cp:lastModifiedBy>
  <cp:revision>7</cp:revision>
  <cp:lastPrinted>2016-07-01T07:15:00Z</cp:lastPrinted>
  <dcterms:created xsi:type="dcterms:W3CDTF">2016-01-12T06:47:00Z</dcterms:created>
  <dcterms:modified xsi:type="dcterms:W3CDTF">2016-07-01T12:31:00Z</dcterms:modified>
</cp:coreProperties>
</file>